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line="240" w:lineRule="auto"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 w:line="240" w:lineRule="auto"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 w:line="240" w:lineRule="auto"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Р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І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uk-UA"/>
        </w:rPr>
        <w:t xml:space="preserve">11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червня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</w:t>
      </w:r>
      <w:r>
        <w:rPr>
          <w:color w:val="000000"/>
          <w:spacing w:val="-9"/>
          <w:sz w:val="27"/>
          <w:szCs w:val="27"/>
          <w:lang w:val="uk-UA"/>
        </w:rPr>
        <w:t xml:space="preserve">        </w:t>
      </w:r>
      <w:r>
        <w:rPr>
          <w:color w:val="000000"/>
          <w:spacing w:val="-9"/>
          <w:sz w:val="27"/>
          <w:szCs w:val="27"/>
        </w:rPr>
        <w:t xml:space="preserve">            № </w:t>
      </w:r>
      <w:r>
        <w:rPr>
          <w:color w:val="000000"/>
          <w:spacing w:val="-9"/>
          <w:sz w:val="27"/>
          <w:szCs w:val="27"/>
          <w:lang w:val="uk-UA"/>
        </w:rPr>
        <w:t xml:space="preserve">378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 w:line="240" w:lineRule="auto"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</w:t>
      </w:r>
      <w:r>
        <w:rPr>
          <w:sz w:val="27"/>
          <w:szCs w:val="27"/>
        </w:rPr>
        <w:t xml:space="preserve">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</w:t>
      </w:r>
      <w:r>
        <w:rPr>
          <w:sz w:val="27"/>
          <w:szCs w:val="27"/>
        </w:rPr>
        <w:t xml:space="preserve">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</w:t>
      </w:r>
      <w:r>
        <w:rPr>
          <w:sz w:val="27"/>
          <w:szCs w:val="27"/>
        </w:rPr>
        <w:t xml:space="preserve">комітету </w:t>
      </w:r>
      <w:r>
        <w:rPr>
          <w:sz w:val="27"/>
          <w:szCs w:val="27"/>
          <w:lang w:val="uk-UA"/>
        </w:rPr>
        <w:t xml:space="preserve">Красноградської </w:t>
      </w:r>
      <w:r>
        <w:rPr>
          <w:sz w:val="27"/>
          <w:szCs w:val="27"/>
        </w:rPr>
        <w:t xml:space="preserve">міської ради</w:t>
      </w:r>
      <w:r>
        <w:rPr>
          <w:sz w:val="27"/>
          <w:szCs w:val="27"/>
        </w:rPr>
        <w:t xml:space="preserve">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</w:rPr>
        <w:t xml:space="preserve">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6A9097FF">
      <w:pPr>
        <w:pBdr/>
        <w:spacing w:line="240" w:lineRule="auto"/>
        <w:ind w:firstLine="72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 w:line="240" w:lineRule="auto"/>
        <w:ind w:firstLine="57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21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травня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100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uk-UA"/>
        </w:rPr>
        <w:t xml:space="preserve">ОСОБИ 3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iCs/>
          <w:color w:val="000000" w:themeColor="text1"/>
          <w:sz w:val="28"/>
          <w:szCs w:val="28"/>
          <w:lang w:val="uk-UA"/>
        </w:rPr>
        <w:t xml:space="preserve">№ЗВ-01.05.2026-355556 від 01.05.2026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(додається).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>
      <w:pPr>
        <w:pBdr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ЖУРАВСЬКОГО</w:t>
      </w:r>
      <w:bookmarkStart w:id="0" w:name="_GoBack"/>
      <w:r/>
      <w:bookmarkEnd w:id="0"/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A2FBA4B">
      <w:pPr>
        <w:pBdr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lang w:val="uk-UA"/>
        </w:rPr>
        <w:t xml:space="preserve">Світлана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</w:rPr>
        <w:t xml:space="preserve">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</w:rPr>
        <w:t xml:space="preserve">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    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uk-UA"/>
        </w:rPr>
        <w:t xml:space="preserve">11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червня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378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21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травня</w:t>
      </w:r>
      <w:r>
        <w:rPr>
          <w:color w:val="000000" w:themeColor="text1"/>
          <w:sz w:val="24"/>
          <w:szCs w:val="24"/>
          <w:lang w:val="uk-UA"/>
        </w:rPr>
        <w:t xml:space="preserve"> 2026 року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                 № 01-19/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100</w:t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об’єкта нерухомого майна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ОСОБІ 3</w:t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(заява № ЗВ-</w:t>
      </w:r>
      <w:r>
        <w:rPr>
          <w:iCs/>
          <w:color w:val="000000" w:themeColor="text1"/>
          <w:sz w:val="24"/>
          <w:szCs w:val="24"/>
          <w:lang w:val="uk-UA"/>
        </w:rPr>
        <w:t xml:space="preserve">01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355556</w:t>
      </w:r>
      <w:r>
        <w:rPr>
          <w:iCs/>
          <w:color w:val="000000" w:themeColor="text1"/>
          <w:sz w:val="24"/>
          <w:szCs w:val="24"/>
          <w:lang w:val="uk-UA"/>
        </w:rPr>
        <w:t xml:space="preserve">)</w:t>
      </w: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color w:val="000000" w:themeColor="text1"/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01</w:t>
      </w:r>
      <w:r>
        <w:rPr>
          <w:color w:val="000000" w:themeColor="text1"/>
          <w:sz w:val="24"/>
          <w:szCs w:val="24"/>
          <w:lang w:val="uk-UA"/>
        </w:rPr>
        <w:t xml:space="preserve">.0</w:t>
      </w:r>
      <w:r>
        <w:rPr>
          <w:color w:val="000000" w:themeColor="text1"/>
          <w:sz w:val="24"/>
          <w:szCs w:val="24"/>
          <w:lang w:val="uk-UA"/>
        </w:rPr>
        <w:t xml:space="preserve">5</w:t>
      </w:r>
      <w:r>
        <w:rPr>
          <w:color w:val="000000" w:themeColor="text1"/>
          <w:sz w:val="24"/>
          <w:szCs w:val="24"/>
          <w:lang w:val="uk-UA"/>
        </w:rPr>
        <w:t xml:space="preserve">.2026 року засобами Державного реєстру майна, пошкодженого та знищеного</w:t>
      </w:r>
      <w:r>
        <w:rPr>
          <w:color w:val="000000" w:themeColor="text1"/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громадянки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  <w:t xml:space="preserve">ОСОБИ 3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01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355556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01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5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року.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метою розгляду</w:t>
      </w:r>
      <w:r>
        <w:rPr>
          <w:color w:val="000000" w:themeColor="text1"/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громадянки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ОСОБИ 3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01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355556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01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5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 Комісією на виконання вимог пункту 10 </w:t>
      </w:r>
      <w:r>
        <w:rPr>
          <w:color w:val="000000" w:themeColor="text1"/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color w:val="000000" w:themeColor="text1"/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 w:themeColor="text1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).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eastAsia="uk-UA"/>
        </w:rPr>
        <w:t xml:space="preserve">140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sz w:val="24"/>
          <w:szCs w:val="24"/>
          <w:u w:val="single"/>
          <w:lang w:eastAsia="uk-UA"/>
        </w:rPr>
        <w:t xml:space="preserve">331,43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. (сто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сорок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 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триста тридцять одна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я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43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).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громадянки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  <w:t xml:space="preserve">ОСОБИ 3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01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355556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01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5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</w:t>
      </w:r>
      <w:r>
        <w:rPr>
          <w:color w:val="000000" w:themeColor="text1"/>
          <w:sz w:val="24"/>
          <w:szCs w:val="24"/>
          <w:lang w:val="uk-UA"/>
        </w:rPr>
        <w:t xml:space="preserve">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eastAsia="uk-UA"/>
        </w:rPr>
        <w:t xml:space="preserve">140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sz w:val="24"/>
          <w:szCs w:val="24"/>
          <w:u w:val="single"/>
          <w:lang w:eastAsia="uk-UA"/>
        </w:rPr>
        <w:t xml:space="preserve">331,43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. (сто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сорок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 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триста тридцять одна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я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43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color w:val="000000" w:themeColor="text1"/>
          <w:sz w:val="24"/>
          <w:szCs w:val="24"/>
          <w:u w:val="single"/>
          <w:lang w:val="uk-UA"/>
        </w:rPr>
        <w:t xml:space="preserve"> </w:t>
      </w:r>
      <w:r>
        <w:rPr>
          <w:iCs/>
          <w:color w:val="000000" w:themeColor="text1"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color w:val="000000" w:themeColor="text1"/>
          <w:sz w:val="24"/>
          <w:szCs w:val="24"/>
          <w:lang w:val="uk-UA"/>
        </w:rPr>
        <w:t xml:space="preserve">А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color w:val="000000" w:themeColor="text1"/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Враховуючи вищевикладене</w:t>
      </w:r>
      <w:r>
        <w:rPr>
          <w:color w:val="000000" w:themeColor="text1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пунктів 10,</w:t>
      </w:r>
      <w:r>
        <w:rPr>
          <w:color w:val="000000" w:themeColor="text1"/>
          <w:sz w:val="24"/>
          <w:szCs w:val="24"/>
          <w:lang w:val="uk-UA"/>
        </w:rPr>
        <w:t xml:space="preserve">12 Порядку № 381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</w:r>
      <w:r>
        <w:rPr>
          <w:b/>
          <w:bCs/>
          <w:color w:val="000000" w:themeColor="text1"/>
          <w:sz w:val="24"/>
          <w:szCs w:val="24"/>
          <w:lang w:val="uk-UA"/>
        </w:rPr>
      </w:r>
      <w:r>
        <w:rPr>
          <w:b/>
          <w:bCs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 xml:space="preserve">В И Р І Ш И Л А:</w:t>
      </w:r>
      <w:r>
        <w:rPr>
          <w:b/>
          <w:bCs/>
          <w:color w:val="000000" w:themeColor="text1"/>
          <w:sz w:val="24"/>
          <w:szCs w:val="24"/>
          <w:lang w:val="uk-UA"/>
        </w:rPr>
      </w:r>
      <w:r>
        <w:rPr>
          <w:b/>
          <w:bCs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ОСОБІ 2</w:t>
      </w:r>
      <w:r/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  <w:t xml:space="preserve"> компенсацію для відновлення пошкодженого об’єкта нерухомого майна – квартири за адресою: Україна, Харківська область, Берестинський район, Берестинська територіальна громада, село Берестовенька, вулиця Миру, будинок ХХ, квартира </w:t>
      </w:r>
      <w:r>
        <w:rPr>
          <w:color w:val="000000" w:themeColor="text1"/>
          <w:sz w:val="24"/>
          <w:szCs w:val="24"/>
          <w:lang w:val="uk-UA"/>
        </w:rPr>
        <w:t xml:space="preserve">1</w:t>
      </w:r>
      <w:r>
        <w:rPr>
          <w:color w:val="000000" w:themeColor="text1"/>
          <w:sz w:val="24"/>
          <w:szCs w:val="24"/>
          <w:lang w:val="uk-UA"/>
        </w:rPr>
        <w:t xml:space="preserve"> у розмірі </w:t>
      </w:r>
      <w:r>
        <w:rPr>
          <w:b/>
          <w:i/>
          <w:sz w:val="24"/>
          <w:szCs w:val="24"/>
          <w:u w:val="single"/>
          <w:lang w:eastAsia="uk-UA"/>
        </w:rPr>
        <w:t xml:space="preserve">140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sz w:val="24"/>
          <w:szCs w:val="24"/>
          <w:u w:val="single"/>
          <w:lang w:eastAsia="uk-UA"/>
        </w:rPr>
        <w:t xml:space="preserve">331,43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. (сто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сорок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 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триста тридцять одна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я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43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згідно з заявою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01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355556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01</w:t>
      </w:r>
      <w:r>
        <w:rPr>
          <w:iCs/>
          <w:color w:val="000000" w:themeColor="text1"/>
          <w:sz w:val="24"/>
          <w:szCs w:val="24"/>
          <w:lang w:val="uk-UA"/>
        </w:rPr>
        <w:t xml:space="preserve">.0</w:t>
      </w:r>
      <w:r>
        <w:rPr>
          <w:iCs/>
          <w:color w:val="000000" w:themeColor="text1"/>
          <w:sz w:val="24"/>
          <w:szCs w:val="24"/>
          <w:lang w:val="uk-UA"/>
        </w:rPr>
        <w:t xml:space="preserve">5</w:t>
      </w:r>
      <w:r>
        <w:rPr>
          <w:iCs/>
          <w:color w:val="000000" w:themeColor="text1"/>
          <w:sz w:val="24"/>
          <w:szCs w:val="24"/>
          <w:lang w:val="uk-UA"/>
        </w:rPr>
        <w:t xml:space="preserve">.2026</w:t>
      </w:r>
      <w:r>
        <w:rPr>
          <w:iCs/>
          <w:color w:val="000000" w:themeColor="text1"/>
          <w:sz w:val="24"/>
          <w:szCs w:val="24"/>
          <w:lang w:val="uk-UA"/>
        </w:rPr>
        <w:t xml:space="preserve"> року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3. </w:t>
      </w:r>
      <w:r>
        <w:rPr>
          <w:color w:val="000000" w:themeColor="text1"/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Комісії </w:t>
      </w:r>
      <w:r>
        <w:rPr>
          <w:color w:val="000000" w:themeColor="text1"/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color w:val="000000" w:themeColor="text1"/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ab/>
      </w:r>
      <w:r>
        <w:rPr>
          <w:bCs/>
          <w:iCs/>
          <w:color w:val="000000" w:themeColor="text1"/>
          <w:sz w:val="24"/>
          <w:szCs w:val="24"/>
          <w:lang w:val="uk-UA"/>
        </w:rPr>
        <w:t xml:space="preserve">Додаток:</w:t>
      </w:r>
      <w:r>
        <w:rPr>
          <w:color w:val="000000" w:themeColor="text1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45"/>
        <w:gridCol w:w="778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_______________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sz w:val="16"/>
                <w:szCs w:val="16"/>
                <w:lang w:val="uk-UA"/>
              </w:rPr>
              <w:t xml:space="preserve">(підпис)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21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Додаток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рішення №01-19/100 від 21.05.2026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1" w:name="n9"/>
      <w:r/>
      <w:bookmarkEnd w:id="1"/>
      <w:r>
        <w:rPr>
          <w:bCs/>
          <w:sz w:val="24"/>
          <w:szCs w:val="24"/>
          <w:lang w:eastAsia="uk-UA"/>
        </w:rPr>
        <w:t xml:space="preserve">ЧЕК-ЛИСТ</w:t>
      </w:r>
      <w:r>
        <w:rPr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квартира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eastAsia="uk-UA"/>
        </w:rPr>
        <w:t xml:space="preserve">ПЕРЕЛІК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jc w:val="center"/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jc w:val="center"/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пошкоджених міжкімнатних дверей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блоків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12 812,23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12812,23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31 220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31220,00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10,60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64952,77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16,60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30611,73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Стіни/перегородки/стеля опорядження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24.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Штукатурення стін та перегородок, безпіщана підготовка під фарбування/шпалери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661,7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0,3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198,51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26.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стін (фарбування)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314,83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0,30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94,45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Улаштування перегородок на металевому однорядному каркасі з обшивкою гіпсокартонними листами в один шар з ізоляцією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1472,45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0,3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441,74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140</w:t>
            </w:r>
            <w:r>
              <w:rPr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331,43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both"/>
        <w:rPr>
          <w:color w:val="333333"/>
          <w:lang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</w:r>
      <w:r>
        <w:rPr>
          <w:color w:val="000000" w:themeColor="text1"/>
          <w:sz w:val="24"/>
          <w:szCs w:val="24"/>
          <w:lang w:eastAsia="en-US"/>
        </w:rPr>
      </w:r>
      <w:r>
        <w:rPr>
          <w:color w:val="000000" w:themeColor="text1"/>
          <w:sz w:val="24"/>
          <w:szCs w:val="24"/>
          <w:lang w:eastAsia="en-US"/>
        </w:rPr>
      </w:r>
    </w:p>
    <w:p>
      <w:pPr>
        <w:pBdr/>
        <w:shd w:val="clear" w:color="auto" w:fill="ffffff"/>
        <w:spacing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5E5D6-3999-4246-8508-A6423C80F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80</cp:revision>
  <dcterms:created xsi:type="dcterms:W3CDTF">2025-12-15T06:31:00Z</dcterms:created>
  <dcterms:modified xsi:type="dcterms:W3CDTF">2026-06-22T13:24:58Z</dcterms:modified>
</cp:coreProperties>
</file>